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90" w:rsidRPr="008A1624" w:rsidRDefault="001124B1" w:rsidP="00E351F3">
      <w:pPr>
        <w:jc w:val="center"/>
        <w:rPr>
          <w:rFonts w:ascii="Times New Roman" w:hAnsi="Times New Roman" w:cs="Times New Roman"/>
          <w:sz w:val="40"/>
          <w:szCs w:val="40"/>
          <w:lang w:val="sl-SI"/>
        </w:rPr>
      </w:pPr>
      <w:r>
        <w:rPr>
          <w:rFonts w:ascii="Times New Roman" w:hAnsi="Times New Roman" w:cs="Times New Roman"/>
          <w:sz w:val="40"/>
          <w:szCs w:val="40"/>
          <w:lang w:val="sl-SI"/>
        </w:rPr>
        <w:t>Kako otroke navdušiti nad branjem?</w:t>
      </w:r>
    </w:p>
    <w:p w:rsidR="00E351F3" w:rsidRPr="008A1624" w:rsidRDefault="00E351F3" w:rsidP="00E351F3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:rsidR="00E351F3" w:rsidRPr="008A1624" w:rsidRDefault="00E351F3" w:rsidP="00E351F3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8A1624">
        <w:rPr>
          <w:rFonts w:ascii="Times New Roman" w:hAnsi="Times New Roman" w:cs="Times New Roman"/>
          <w:sz w:val="24"/>
          <w:szCs w:val="24"/>
          <w:lang w:val="sl-SI"/>
        </w:rPr>
        <w:t>Tina Dović</w:t>
      </w:r>
    </w:p>
    <w:p w:rsidR="00E351F3" w:rsidRPr="008A1624" w:rsidRDefault="00E351F3" w:rsidP="00E351F3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A47F5D" w:rsidRPr="008A1624" w:rsidRDefault="001124B1" w:rsidP="00E351F3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V sodobnem svetu smo starši in šolniki postavljeni pred zahtevno nalogo – v ekspanziji privlačni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h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vizualnih podob najrazličnejših ekranov skušamo otroke navdušiti nad branjem.</w:t>
      </w:r>
    </w:p>
    <w:p w:rsidR="00D836AC" w:rsidRDefault="001124B1" w:rsidP="00E351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Seveda je kot pri vseh vzgojnih dejavnostih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tudi pri spodbujanju veselja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 branja priporočljivo začeti v najnežnejših letih, ko otroku beremo odrasli. </w:t>
      </w:r>
      <w:r w:rsidR="00D836AC">
        <w:rPr>
          <w:rFonts w:ascii="Times New Roman" w:hAnsi="Times New Roman" w:cs="Times New Roman"/>
          <w:sz w:val="24"/>
          <w:szCs w:val="24"/>
          <w:lang w:val="sl-SI"/>
        </w:rPr>
        <w:t xml:space="preserve">Beremo mu vse dokler </w:t>
      </w:r>
      <w:r>
        <w:rPr>
          <w:rFonts w:ascii="Times New Roman" w:hAnsi="Times New Roman" w:cs="Times New Roman"/>
          <w:sz w:val="24"/>
          <w:szCs w:val="24"/>
          <w:lang w:val="sl-SI"/>
        </w:rPr>
        <w:t>v otroku ne zbudimo nekakšne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 xml:space="preserve"> notranje potrebe po lastnem branju, kar ne sovpada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nujno 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 xml:space="preserve">z otrokovo zmožnostjo branja. </w:t>
      </w:r>
      <w:r w:rsidR="006B486D">
        <w:rPr>
          <w:rFonts w:ascii="Times New Roman" w:hAnsi="Times New Roman" w:cs="Times New Roman"/>
          <w:sz w:val="24"/>
          <w:szCs w:val="24"/>
          <w:lang w:val="sl-SI"/>
        </w:rPr>
        <w:t xml:space="preserve">Zlasti priporočljivo je vztrajati pri otrocih, ki zaradi najrazličnejših težav pri branju ne razvijejo ustreznega razumevanja prebranega in </w:t>
      </w:r>
      <w:r w:rsidR="00D836AC">
        <w:rPr>
          <w:rFonts w:ascii="Times New Roman" w:hAnsi="Times New Roman" w:cs="Times New Roman"/>
          <w:sz w:val="24"/>
          <w:szCs w:val="24"/>
          <w:lang w:val="sl-SI"/>
        </w:rPr>
        <w:t>posledično motivacije za branje. V</w:t>
      </w:r>
      <w:r w:rsidR="006B486D">
        <w:rPr>
          <w:rFonts w:ascii="Times New Roman" w:hAnsi="Times New Roman" w:cs="Times New Roman"/>
          <w:sz w:val="24"/>
          <w:szCs w:val="24"/>
          <w:lang w:val="sl-SI"/>
        </w:rPr>
        <w:t xml:space="preserve"> takšnih primerih velja poizkusiti s skupnim oz. izmeničnim branjem, ko otroka vključujemo v branje glede na njegovo zmožnost</w:t>
      </w:r>
      <w:r w:rsidR="00D836AC">
        <w:rPr>
          <w:rFonts w:ascii="Times New Roman" w:hAnsi="Times New Roman" w:cs="Times New Roman"/>
          <w:sz w:val="24"/>
          <w:szCs w:val="24"/>
          <w:lang w:val="sl-SI"/>
        </w:rPr>
        <w:t xml:space="preserve"> (beseda, poved ali stran)</w:t>
      </w:r>
      <w:r w:rsidR="006B486D">
        <w:rPr>
          <w:rFonts w:ascii="Times New Roman" w:hAnsi="Times New Roman" w:cs="Times New Roman"/>
          <w:sz w:val="24"/>
          <w:szCs w:val="24"/>
          <w:lang w:val="sl-SI"/>
        </w:rPr>
        <w:t>, hkrati pa mu z lastnim branjem zagotavljamo ustrezno raz</w:t>
      </w:r>
      <w:r w:rsidR="00D836AC">
        <w:rPr>
          <w:rFonts w:ascii="Times New Roman" w:hAnsi="Times New Roman" w:cs="Times New Roman"/>
          <w:sz w:val="24"/>
          <w:szCs w:val="24"/>
          <w:lang w:val="sl-SI"/>
        </w:rPr>
        <w:t xml:space="preserve">umevanje. 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>Dobro je, če oblikujemo nekakšen ritual, najpogosteje gre za »večerno pravljico«, čas, ko smo otroku povsem na voljo. V nasprotju s težnjami odraslih tudi pri branju obvelja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načelo »raje eno pravljico stokrat kot sto pravljic po en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>krat«, saj otroci obožujejo predelovanje že znanih vsebin, ki pa jih vsakokrat doživijo povsem drugače. Ome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njeni ritual 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>ni pom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emben le z vidika jezikovnega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 xml:space="preserve"> razvoj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a (širjenje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 xml:space="preserve"> besedišča,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učenje skladenjskih spretnosti, splošna razgledanost)</w:t>
      </w:r>
      <w:r w:rsidR="006B486D">
        <w:rPr>
          <w:rFonts w:ascii="Times New Roman" w:hAnsi="Times New Roman" w:cs="Times New Roman"/>
          <w:sz w:val="24"/>
          <w:szCs w:val="24"/>
          <w:lang w:val="sl-SI"/>
        </w:rPr>
        <w:t xml:space="preserve">, temveč zlasti z vidika odnosa oz. </w:t>
      </w:r>
      <w:bookmarkStart w:id="0" w:name="_GoBack"/>
      <w:bookmarkEnd w:id="0"/>
      <w:r w:rsidR="006B486D">
        <w:rPr>
          <w:rFonts w:ascii="Times New Roman" w:hAnsi="Times New Roman" w:cs="Times New Roman"/>
          <w:sz w:val="24"/>
          <w:szCs w:val="24"/>
          <w:lang w:val="sl-SI"/>
        </w:rPr>
        <w:t xml:space="preserve">povezanosti. Med otrokom in bralcem se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namreč </w:t>
      </w:r>
      <w:r w:rsidR="006B486D">
        <w:rPr>
          <w:rFonts w:ascii="Times New Roman" w:hAnsi="Times New Roman" w:cs="Times New Roman"/>
          <w:sz w:val="24"/>
          <w:szCs w:val="24"/>
          <w:lang w:val="sl-SI"/>
        </w:rPr>
        <w:t>stke močna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čustvena vez.</w:t>
      </w:r>
      <w:r w:rsidR="001F08C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502B31" w:rsidRPr="008A1624" w:rsidRDefault="0041769F" w:rsidP="00E351F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Obstajajo otroci, ki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v zgodnjem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otroštvu reagirajo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s črkami – že poznavanje zgolj nekaj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 črk jih motivira k učenju novih in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h </w:t>
      </w:r>
      <w:r w:rsidR="002C5ECE">
        <w:rPr>
          <w:rFonts w:ascii="Times New Roman" w:hAnsi="Times New Roman" w:cs="Times New Roman"/>
          <w:sz w:val="24"/>
          <w:szCs w:val="24"/>
          <w:lang w:val="sl-SI"/>
        </w:rPr>
        <w:t xml:space="preserve">končnemu 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dekodiranju besede. Na drugi strani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pa 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so otroci, ki kljub poznavanju črk in </w:t>
      </w:r>
      <w:r w:rsidR="002C5ECE">
        <w:rPr>
          <w:rFonts w:ascii="Times New Roman" w:hAnsi="Times New Roman" w:cs="Times New Roman"/>
          <w:sz w:val="24"/>
          <w:szCs w:val="24"/>
          <w:lang w:val="sl-SI"/>
        </w:rPr>
        <w:t xml:space="preserve">z že 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>usvojeno veščino branja ne reagirajo z vsebino (npr. na plakatu »</w:t>
      </w:r>
      <w:proofErr w:type="spellStart"/>
      <w:r w:rsidR="00BB32B3">
        <w:rPr>
          <w:rFonts w:ascii="Times New Roman" w:hAnsi="Times New Roman" w:cs="Times New Roman"/>
          <w:sz w:val="24"/>
          <w:szCs w:val="24"/>
          <w:lang w:val="sl-SI"/>
        </w:rPr>
        <w:t>šlager</w:t>
      </w:r>
      <w:proofErr w:type="spellEnd"/>
      <w:r w:rsidR="00BB32B3">
        <w:rPr>
          <w:rFonts w:ascii="Times New Roman" w:hAnsi="Times New Roman" w:cs="Times New Roman"/>
          <w:sz w:val="24"/>
          <w:szCs w:val="24"/>
          <w:lang w:val="sl-SI"/>
        </w:rPr>
        <w:t>« pevca opazijo zlato obleko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 ne pa tudi ogromnega napisa njegovega imena in imena terase). Prav za vse pa je značilno, da za branje pot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rebujejo »mrtev« čas in prostor – torej čas, k</w:t>
      </w:r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o se nič ne dogaja, kar je v vsakdanu sodobnih otrok pravzaprav komaj verjetno. Do zgodnjega popoldneva so v šoli, sledijo </w:t>
      </w:r>
      <w:proofErr w:type="spellStart"/>
      <w:r w:rsidR="00BB32B3">
        <w:rPr>
          <w:rFonts w:ascii="Times New Roman" w:hAnsi="Times New Roman" w:cs="Times New Roman"/>
          <w:sz w:val="24"/>
          <w:szCs w:val="24"/>
          <w:lang w:val="sl-SI"/>
        </w:rPr>
        <w:t>izvenšolske</w:t>
      </w:r>
      <w:proofErr w:type="spellEnd"/>
      <w:r w:rsidR="00BB32B3">
        <w:rPr>
          <w:rFonts w:ascii="Times New Roman" w:hAnsi="Times New Roman" w:cs="Times New Roman"/>
          <w:sz w:val="24"/>
          <w:szCs w:val="24"/>
          <w:lang w:val="sl-SI"/>
        </w:rPr>
        <w:t xml:space="preserve"> dejavnosti, pa večerja in spanje. Za sodobne starše je največja bojazen, </w:t>
      </w:r>
      <w:r w:rsidR="008E3444">
        <w:rPr>
          <w:rFonts w:ascii="Times New Roman" w:hAnsi="Times New Roman" w:cs="Times New Roman"/>
          <w:sz w:val="24"/>
          <w:szCs w:val="24"/>
          <w:lang w:val="sl-SI"/>
        </w:rPr>
        <w:t xml:space="preserve">da se njihov otrok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dolgočasi, čeprav je (paradoks</w:t>
      </w:r>
      <w:r w:rsidR="008E3444">
        <w:rPr>
          <w:rFonts w:ascii="Times New Roman" w:hAnsi="Times New Roman" w:cs="Times New Roman"/>
          <w:sz w:val="24"/>
          <w:szCs w:val="24"/>
          <w:lang w:val="sl-SI"/>
        </w:rPr>
        <w:t>no) ravno do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lgočasje gibalo ustvarjalnosti –</w:t>
      </w:r>
      <w:r w:rsidR="00AF3154">
        <w:rPr>
          <w:rFonts w:ascii="Times New Roman" w:hAnsi="Times New Roman" w:cs="Times New Roman"/>
          <w:sz w:val="24"/>
          <w:szCs w:val="24"/>
          <w:lang w:val="sl-SI"/>
        </w:rPr>
        <w:t xml:space="preserve"> v našem primeru </w:t>
      </w:r>
      <w:r w:rsidR="002C5ECE">
        <w:rPr>
          <w:rFonts w:ascii="Times New Roman" w:hAnsi="Times New Roman" w:cs="Times New Roman"/>
          <w:sz w:val="24"/>
          <w:szCs w:val="24"/>
          <w:lang w:val="sl-SI"/>
        </w:rPr>
        <w:t xml:space="preserve">edino </w:t>
      </w:r>
      <w:r w:rsidR="00AF3154">
        <w:rPr>
          <w:rFonts w:ascii="Times New Roman" w:hAnsi="Times New Roman" w:cs="Times New Roman"/>
          <w:sz w:val="24"/>
          <w:szCs w:val="24"/>
          <w:lang w:val="sl-SI"/>
        </w:rPr>
        <w:t xml:space="preserve">upanje, da bo otrok </w:t>
      </w:r>
      <w:r w:rsidR="002C5ECE">
        <w:rPr>
          <w:rFonts w:ascii="Times New Roman" w:hAnsi="Times New Roman" w:cs="Times New Roman"/>
          <w:sz w:val="24"/>
          <w:szCs w:val="24"/>
          <w:lang w:val="sl-SI"/>
        </w:rPr>
        <w:t xml:space="preserve">morda </w:t>
      </w:r>
      <w:r w:rsidR="00AF3154">
        <w:rPr>
          <w:rFonts w:ascii="Times New Roman" w:hAnsi="Times New Roman" w:cs="Times New Roman"/>
          <w:sz w:val="24"/>
          <w:szCs w:val="24"/>
          <w:lang w:val="sl-SI"/>
        </w:rPr>
        <w:t>posegel po knjigi.</w:t>
      </w:r>
      <w:r w:rsidR="002C5ECE">
        <w:rPr>
          <w:rFonts w:ascii="Times New Roman" w:hAnsi="Times New Roman" w:cs="Times New Roman"/>
          <w:sz w:val="24"/>
          <w:szCs w:val="24"/>
          <w:lang w:val="sl-SI"/>
        </w:rPr>
        <w:t xml:space="preserve"> Ne </w:t>
      </w:r>
      <w:r w:rsidR="002C5ECE" w:rsidRPr="000A73EC">
        <w:rPr>
          <w:rFonts w:ascii="Times New Roman" w:hAnsi="Times New Roman" w:cs="Times New Roman"/>
          <w:sz w:val="24"/>
          <w:szCs w:val="24"/>
          <w:lang w:val="sl-SI"/>
        </w:rPr>
        <w:t>poznam otroka, ki bi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 ob prižganem televizorju ali telefon</w:t>
      </w:r>
      <w:r w:rsidR="00AF315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u, ki mu je na voljo,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sam od sebe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A73EC" w:rsidRPr="000A73EC">
        <w:rPr>
          <w:rFonts w:ascii="Times New Roman" w:hAnsi="Times New Roman" w:cs="Times New Roman"/>
          <w:sz w:val="24"/>
          <w:szCs w:val="24"/>
          <w:lang w:val="sl-SI"/>
        </w:rPr>
        <w:t>vzel knjigo in začel brati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. Naši možgani so </w:t>
      </w:r>
      <w:r w:rsidR="002C5ECE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namreč 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naravnani tako, da k zadovoljevanju potrebe </w:t>
      </w:r>
      <w:r w:rsidR="008E3444">
        <w:rPr>
          <w:rFonts w:ascii="Times New Roman" w:hAnsi="Times New Roman" w:cs="Times New Roman"/>
          <w:sz w:val="24"/>
          <w:szCs w:val="24"/>
          <w:lang w:val="sl-SI"/>
        </w:rPr>
        <w:t>po zabavi poiščejo najenostavnejše in zlasti privlačnej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>še poti. Seveda branje knjige zahteva znatno v</w:t>
      </w:r>
      <w:r w:rsidR="000A73EC" w:rsidRPr="000A73EC">
        <w:rPr>
          <w:rFonts w:ascii="Times New Roman" w:hAnsi="Times New Roman" w:cs="Times New Roman"/>
          <w:sz w:val="24"/>
          <w:szCs w:val="24"/>
          <w:lang w:val="sl-SI"/>
        </w:rPr>
        <w:t>eč napora kot bolščanje v</w:t>
      </w:r>
      <w:r w:rsidR="00500123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A73EC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sijajno </w:t>
      </w:r>
      <w:r w:rsidR="008E3444" w:rsidRPr="000A73EC">
        <w:rPr>
          <w:rFonts w:ascii="Times New Roman" w:hAnsi="Times New Roman" w:cs="Times New Roman"/>
          <w:sz w:val="24"/>
          <w:szCs w:val="24"/>
          <w:lang w:val="sl-SI"/>
        </w:rPr>
        <w:t xml:space="preserve">animacijo.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Toda otrokovi možg</w:t>
      </w:r>
      <w:r w:rsidR="00174C03">
        <w:rPr>
          <w:rFonts w:ascii="Times New Roman" w:hAnsi="Times New Roman" w:cs="Times New Roman"/>
          <w:sz w:val="24"/>
          <w:szCs w:val="24"/>
          <w:lang w:val="sl-SI"/>
        </w:rPr>
        <w:t xml:space="preserve">ani v resnici delujejo obratno: </w:t>
      </w:r>
      <w:r w:rsidR="008E3444">
        <w:rPr>
          <w:rFonts w:ascii="Times New Roman" w:hAnsi="Times New Roman" w:cs="Times New Roman"/>
          <w:sz w:val="24"/>
          <w:szCs w:val="24"/>
          <w:lang w:val="sl-SI"/>
        </w:rPr>
        <w:t xml:space="preserve">posnetki </w:t>
      </w:r>
      <w:r w:rsidR="00174C03">
        <w:rPr>
          <w:rFonts w:ascii="Times New Roman" w:hAnsi="Times New Roman" w:cs="Times New Roman"/>
          <w:sz w:val="24"/>
          <w:szCs w:val="24"/>
          <w:lang w:val="sl-SI"/>
        </w:rPr>
        <w:t>magnetne resonance kažejo</w:t>
      </w:r>
      <w:r w:rsidR="008E3444">
        <w:rPr>
          <w:rFonts w:ascii="Times New Roman" w:hAnsi="Times New Roman" w:cs="Times New Roman"/>
          <w:sz w:val="24"/>
          <w:szCs w:val="24"/>
          <w:lang w:val="sl-SI"/>
        </w:rPr>
        <w:t xml:space="preserve">, da ob branju ali igri zažarijo skoraj vsi predeli otrokovih </w:t>
      </w:r>
      <w:r w:rsidR="00AF3154">
        <w:rPr>
          <w:rFonts w:ascii="Times New Roman" w:hAnsi="Times New Roman" w:cs="Times New Roman"/>
          <w:sz w:val="24"/>
          <w:szCs w:val="24"/>
          <w:lang w:val="sl-SI"/>
        </w:rPr>
        <w:t xml:space="preserve">možganov, medtem ko ob igranju računalniške igrice </w:t>
      </w:r>
      <w:r w:rsidR="00500123">
        <w:rPr>
          <w:rFonts w:ascii="Times New Roman" w:hAnsi="Times New Roman" w:cs="Times New Roman"/>
          <w:sz w:val="24"/>
          <w:szCs w:val="24"/>
          <w:lang w:val="sl-SI"/>
        </w:rPr>
        <w:t>le manjši del in ob gledanju televizije naj</w:t>
      </w:r>
      <w:r w:rsidR="00AF3154">
        <w:rPr>
          <w:rFonts w:ascii="Times New Roman" w:hAnsi="Times New Roman" w:cs="Times New Roman"/>
          <w:sz w:val="24"/>
          <w:szCs w:val="24"/>
          <w:lang w:val="sl-SI"/>
        </w:rPr>
        <w:t>manjši.</w:t>
      </w:r>
    </w:p>
    <w:p w:rsidR="003F5D0E" w:rsidRPr="008642BC" w:rsidRDefault="00AF3154" w:rsidP="0050012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>Pri spodbujanju branja je prav tako pomembno, kakšen zgled predstavljamo otrokom starši. Ali se v prostem času veselimo branja ali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 namesto tega raje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>brkljamo po telefonu? 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li večer </w:t>
      </w:r>
      <w:r w:rsidR="000A73EC">
        <w:rPr>
          <w:rFonts w:ascii="Times New Roman" w:hAnsi="Times New Roman" w:cs="Times New Roman"/>
          <w:sz w:val="24"/>
          <w:szCs w:val="24"/>
          <w:lang w:val="sl-SI"/>
        </w:rPr>
        <w:t xml:space="preserve">sklenemo z branjem ali raje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omagamo 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>pred televizorjem</w:t>
      </w:r>
      <w:r w:rsidR="000A73EC" w:rsidRPr="008642BC">
        <w:rPr>
          <w:rFonts w:ascii="Times New Roman" w:hAnsi="Times New Roman" w:cs="Times New Roman"/>
          <w:sz w:val="24"/>
          <w:szCs w:val="24"/>
          <w:lang w:val="sl-SI"/>
        </w:rPr>
        <w:t>? V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 xml:space="preserve">se bolj </w:t>
      </w:r>
      <w:r w:rsidR="0083765F">
        <w:rPr>
          <w:rFonts w:ascii="Times New Roman" w:hAnsi="Times New Roman" w:cs="Times New Roman"/>
          <w:sz w:val="24"/>
          <w:szCs w:val="24"/>
          <w:lang w:val="sl-SI"/>
        </w:rPr>
        <w:t xml:space="preserve">ali 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 xml:space="preserve">manj primerne navade bodo zlagoma ponotranjili tudi naši otroci. </w:t>
      </w:r>
      <w:r w:rsidR="008642BC">
        <w:rPr>
          <w:rFonts w:ascii="Times New Roman" w:hAnsi="Times New Roman" w:cs="Times New Roman"/>
          <w:sz w:val="24"/>
          <w:szCs w:val="24"/>
          <w:lang w:val="sl-SI"/>
        </w:rPr>
        <w:t>(</w:t>
      </w:r>
      <w:r w:rsidR="008642BC" w:rsidRPr="008642BC">
        <w:rPr>
          <w:rFonts w:ascii="Times New Roman" w:hAnsi="Times New Roman" w:cs="Times New Roman"/>
          <w:sz w:val="24"/>
          <w:szCs w:val="24"/>
          <w:lang w:val="sl-SI"/>
        </w:rPr>
        <w:t>Kadar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 xml:space="preserve"> se jezimo na otroke, ki imajo v rokah ves čas </w:t>
      </w:r>
      <w:r w:rsidR="00500123" w:rsidRPr="008642BC">
        <w:rPr>
          <w:rFonts w:ascii="Times New Roman" w:hAnsi="Times New Roman" w:cs="Times New Roman"/>
          <w:sz w:val="24"/>
          <w:szCs w:val="24"/>
          <w:lang w:val="sl-SI"/>
        </w:rPr>
        <w:t xml:space="preserve">le 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>telefon, začnimo pri sebi.</w:t>
      </w:r>
      <w:r w:rsidR="008642BC">
        <w:rPr>
          <w:rFonts w:ascii="Times New Roman" w:hAnsi="Times New Roman" w:cs="Times New Roman"/>
          <w:sz w:val="24"/>
          <w:szCs w:val="24"/>
          <w:lang w:val="sl-SI"/>
        </w:rPr>
        <w:t>)</w:t>
      </w:r>
      <w:r w:rsidRPr="008642BC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83765F" w:rsidRDefault="00500123" w:rsidP="0050012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Pogosto svetujem staršem, naj otroci le berejo,</w:t>
      </w:r>
      <w:r w:rsidR="008642BC">
        <w:rPr>
          <w:rFonts w:ascii="Times New Roman" w:hAnsi="Times New Roman" w:cs="Times New Roman"/>
          <w:sz w:val="24"/>
          <w:szCs w:val="24"/>
          <w:lang w:val="sl-SI"/>
        </w:rPr>
        <w:t xml:space="preserve"> berejo, berejo,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</w:t>
      </w:r>
      <w:r w:rsidR="008642BC">
        <w:rPr>
          <w:rFonts w:ascii="Times New Roman" w:hAnsi="Times New Roman" w:cs="Times New Roman"/>
          <w:sz w:val="24"/>
          <w:szCs w:val="24"/>
          <w:lang w:val="sl-SI"/>
        </w:rPr>
        <w:t>e glede na vsebino –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naj gre za stripe, knjige o gradbeni mehanizaciji, dinozavrih ali recepte za kuhanje. Prav vsa besedila vzdržujejo bralno kondicijo, ko je ugodje ob prebranem večje od frustracije dekodiranja besedila.</w:t>
      </w:r>
      <w:r w:rsidR="0083765F">
        <w:rPr>
          <w:rFonts w:ascii="Times New Roman" w:hAnsi="Times New Roman" w:cs="Times New Roman"/>
          <w:sz w:val="24"/>
          <w:szCs w:val="24"/>
          <w:lang w:val="sl-SI"/>
        </w:rPr>
        <w:t xml:space="preserve"> In pomnite: če želite otroke vzgojiti v kritično razmišljujoča bitja, jih spodbujajte k branju.</w:t>
      </w:r>
    </w:p>
    <w:p w:rsidR="0083765F" w:rsidRDefault="0083765F" w:rsidP="0083765F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sl-SI"/>
        </w:rPr>
      </w:pPr>
    </w:p>
    <w:p w:rsidR="00500123" w:rsidRPr="008A1624" w:rsidRDefault="0083765F" w:rsidP="0083765F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***</w:t>
      </w:r>
    </w:p>
    <w:p w:rsidR="00CA27A6" w:rsidRPr="0083765F" w:rsidRDefault="00226DDC" w:rsidP="0083765F">
      <w:pPr>
        <w:jc w:val="both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83765F">
        <w:rPr>
          <w:rFonts w:ascii="Times New Roman" w:hAnsi="Times New Roman" w:cs="Times New Roman"/>
          <w:i/>
          <w:sz w:val="24"/>
          <w:szCs w:val="24"/>
          <w:lang w:val="sl-SI"/>
        </w:rPr>
        <w:t xml:space="preserve">V preteklem mesecu so se na spletu pojavile logopedske pravljice </w:t>
      </w:r>
      <w:proofErr w:type="spellStart"/>
      <w:r w:rsidRPr="0083765F">
        <w:rPr>
          <w:rFonts w:ascii="Times New Roman" w:hAnsi="Times New Roman" w:cs="Times New Roman"/>
          <w:i/>
          <w:sz w:val="24"/>
          <w:szCs w:val="24"/>
          <w:lang w:val="sl-SI"/>
        </w:rPr>
        <w:t>Lahkonočnice</w:t>
      </w:r>
      <w:proofErr w:type="spellEnd"/>
      <w:r w:rsidRPr="0083765F">
        <w:rPr>
          <w:rFonts w:ascii="Times New Roman" w:hAnsi="Times New Roman" w:cs="Times New Roman"/>
          <w:i/>
          <w:sz w:val="24"/>
          <w:szCs w:val="24"/>
          <w:lang w:val="sl-SI"/>
        </w:rPr>
        <w:t xml:space="preserve">, ki so primerne za spodbujanje slušnega razlikovanja in artikulacije posameznih glasov mlajših otrok. Pripenjam jih »vam v navdih in otrokom v pogum«. Vseeno pa naj ne </w:t>
      </w:r>
      <w:r w:rsidR="0083765F">
        <w:rPr>
          <w:rFonts w:ascii="Times New Roman" w:hAnsi="Times New Roman" w:cs="Times New Roman"/>
          <w:i/>
          <w:sz w:val="24"/>
          <w:szCs w:val="24"/>
          <w:lang w:val="sl-SI"/>
        </w:rPr>
        <w:t>nadomestijo</w:t>
      </w:r>
      <w:r w:rsidRPr="0083765F">
        <w:rPr>
          <w:rFonts w:ascii="Times New Roman" w:hAnsi="Times New Roman" w:cs="Times New Roman"/>
          <w:i/>
          <w:sz w:val="24"/>
          <w:szCs w:val="24"/>
          <w:lang w:val="sl-SI"/>
        </w:rPr>
        <w:t xml:space="preserve"> pravljic, ki jih pripovedujete ali berete vi …</w:t>
      </w:r>
    </w:p>
    <w:p w:rsidR="00D73087" w:rsidRPr="0083765F" w:rsidRDefault="00D73087" w:rsidP="00D73087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l-SI"/>
        </w:rPr>
      </w:pPr>
    </w:p>
    <w:p w:rsidR="00D73087" w:rsidRPr="0083765F" w:rsidRDefault="00402441" w:rsidP="00D73087">
      <w:pPr>
        <w:jc w:val="center"/>
        <w:rPr>
          <w:rFonts w:ascii="Times New Roman" w:hAnsi="Times New Roman" w:cs="Times New Roman"/>
          <w:i/>
        </w:rPr>
      </w:pPr>
      <w:hyperlink r:id="rId7" w:tgtFrame="_blank" w:history="1">
        <w:r w:rsidR="00D73087" w:rsidRPr="0083765F">
          <w:rPr>
            <w:rStyle w:val="Hiperpovezava"/>
            <w:rFonts w:ascii="Times New Roman" w:hAnsi="Times New Roman" w:cs="Times New Roman"/>
            <w:i/>
            <w:color w:val="412B40"/>
            <w:shd w:val="clear" w:color="auto" w:fill="FEFEFE"/>
          </w:rPr>
          <w:t>https://www.lahkonocnice.si</w:t>
        </w:r>
      </w:hyperlink>
    </w:p>
    <w:p w:rsidR="00D73087" w:rsidRDefault="00D73087" w:rsidP="00D73087">
      <w:pPr>
        <w:jc w:val="center"/>
      </w:pPr>
    </w:p>
    <w:p w:rsidR="00D73087" w:rsidRPr="008A1624" w:rsidRDefault="00D73087" w:rsidP="00D73087">
      <w:pPr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noProof/>
        </w:rPr>
        <w:drawing>
          <wp:inline distT="0" distB="0" distL="0" distR="0">
            <wp:extent cx="5972810" cy="1708058"/>
            <wp:effectExtent l="0" t="0" r="0" b="6985"/>
            <wp:docPr id="1" name="Slika 1" descr="Lahkonočnic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hkonočnice 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70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34" w:rsidRPr="008A1624" w:rsidRDefault="00F26034">
      <w:pPr>
        <w:rPr>
          <w:rFonts w:ascii="Times New Roman" w:hAnsi="Times New Roman" w:cs="Times New Roman"/>
          <w:sz w:val="24"/>
          <w:szCs w:val="24"/>
          <w:lang w:val="sl-SI"/>
        </w:rPr>
      </w:pPr>
    </w:p>
    <w:p w:rsidR="000F4486" w:rsidRPr="00E351F3" w:rsidRDefault="000F4486">
      <w:pPr>
        <w:rPr>
          <w:rFonts w:ascii="Brill" w:hAnsi="Brill" w:cstheme="minorHAnsi"/>
          <w:sz w:val="24"/>
          <w:szCs w:val="24"/>
          <w:lang w:val="sl-SI"/>
        </w:rPr>
      </w:pPr>
    </w:p>
    <w:sectPr w:rsidR="000F4486" w:rsidRPr="00E351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ll">
    <w:panose1 w:val="020F0602050406030203"/>
    <w:charset w:val="EE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7F6"/>
    <w:multiLevelType w:val="hybridMultilevel"/>
    <w:tmpl w:val="B2EA2CA2"/>
    <w:lvl w:ilvl="0" w:tplc="E78EE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NzI3MzS3NDE0NbZQ0lEKTi0uzszPAymwqAUAgupChywAAAA="/>
  </w:docVars>
  <w:rsids>
    <w:rsidRoot w:val="003D4D36"/>
    <w:rsid w:val="00073423"/>
    <w:rsid w:val="000A73EC"/>
    <w:rsid w:val="000F4486"/>
    <w:rsid w:val="001124B1"/>
    <w:rsid w:val="00117AC6"/>
    <w:rsid w:val="00174C03"/>
    <w:rsid w:val="001A05B6"/>
    <w:rsid w:val="001C16D2"/>
    <w:rsid w:val="001C67CC"/>
    <w:rsid w:val="001E1335"/>
    <w:rsid w:val="001F08C8"/>
    <w:rsid w:val="00226DDC"/>
    <w:rsid w:val="00291A38"/>
    <w:rsid w:val="002C5ECE"/>
    <w:rsid w:val="00354A40"/>
    <w:rsid w:val="003C6C71"/>
    <w:rsid w:val="003D4B38"/>
    <w:rsid w:val="003D4D36"/>
    <w:rsid w:val="003F5D0E"/>
    <w:rsid w:val="00402441"/>
    <w:rsid w:val="0041769F"/>
    <w:rsid w:val="004D685D"/>
    <w:rsid w:val="00500123"/>
    <w:rsid w:val="00502B31"/>
    <w:rsid w:val="00565A15"/>
    <w:rsid w:val="00640F01"/>
    <w:rsid w:val="00664E90"/>
    <w:rsid w:val="006A411B"/>
    <w:rsid w:val="006B486D"/>
    <w:rsid w:val="00835C95"/>
    <w:rsid w:val="0083765F"/>
    <w:rsid w:val="008642BC"/>
    <w:rsid w:val="008944F5"/>
    <w:rsid w:val="008A1624"/>
    <w:rsid w:val="008D4E79"/>
    <w:rsid w:val="008E3444"/>
    <w:rsid w:val="00906761"/>
    <w:rsid w:val="00A47F5D"/>
    <w:rsid w:val="00AC3A9C"/>
    <w:rsid w:val="00AF3154"/>
    <w:rsid w:val="00B36E7D"/>
    <w:rsid w:val="00B94060"/>
    <w:rsid w:val="00BB32B3"/>
    <w:rsid w:val="00C3101C"/>
    <w:rsid w:val="00C32C47"/>
    <w:rsid w:val="00CA27A6"/>
    <w:rsid w:val="00D73087"/>
    <w:rsid w:val="00D836AC"/>
    <w:rsid w:val="00DE31E6"/>
    <w:rsid w:val="00DF4796"/>
    <w:rsid w:val="00E351F3"/>
    <w:rsid w:val="00E60777"/>
    <w:rsid w:val="00E7300D"/>
    <w:rsid w:val="00EE6C8A"/>
    <w:rsid w:val="00F2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2B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2B3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2B3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2B3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lahkonocnice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6C61-2851-433D-844C-C33794C2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4</cp:revision>
  <cp:lastPrinted>2020-03-27T13:58:00Z</cp:lastPrinted>
  <dcterms:created xsi:type="dcterms:W3CDTF">2020-05-01T14:09:00Z</dcterms:created>
  <dcterms:modified xsi:type="dcterms:W3CDTF">2020-05-03T18:17:00Z</dcterms:modified>
</cp:coreProperties>
</file>